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363D36A8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C46627">
        <w:rPr>
          <w:b/>
          <w:bCs/>
          <w:color w:val="FF0000"/>
          <w:u w:val="single"/>
        </w:rPr>
        <w:t>vasario</w:t>
      </w:r>
      <w:r w:rsidR="00DD022D" w:rsidRPr="00DD022D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1A36C333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B43D7" w:rsidRPr="000760D3">
        <w:t xml:space="preserve">Visagino savivaldybės tarybos 2022 m. rugpjūčio 26 d. sprendimu Nr. TS-159 „Dėl uždarosios akcinės bendrovės „Visagino energija“ perskaičiuotos šilumos kainos dedamųjų antriesiems šilumos </w:t>
      </w:r>
      <w:r w:rsidR="00EB43D7" w:rsidRPr="00070E03">
        <w:t xml:space="preserve">bazinės kainos dedamųjų galiojimo metams nustatymo“, </w:t>
      </w:r>
      <w:r w:rsidR="000760D3" w:rsidRPr="00070E03">
        <w:t xml:space="preserve">Visagino savivaldybės tarybos 2022 m. rugsėjo 29 d. sprendimu Nr. TS-179 „Dėl Visagino savivaldybės tarybos 2022 m. rugpjūčio 26 d. sprendimo Nr. TS-159 „Dėl uždarosios akcinės bendrovės „Visagino energija“ perskaičiuotos šilumos kainos dedamųjų antriesiems šilumos bazinės kainos dedamųjų galiojimo metams nustatymo“ pakeitimo“, </w:t>
      </w:r>
      <w:r w:rsidR="001E2F98" w:rsidRPr="001E2F98">
        <w:t xml:space="preserve">Valstybinės energetikos reguliavimo tarybos </w:t>
      </w:r>
      <w:r w:rsidR="00C46627" w:rsidRPr="00C46627">
        <w:rPr>
          <w:color w:val="FF0000"/>
        </w:rPr>
        <w:t>2023 m. gruodžio 28 d. nutarimu Nr. O3E-1896</w:t>
      </w:r>
      <w:r w:rsidR="00C46627" w:rsidRPr="00C46627">
        <w:rPr>
          <w:color w:val="FF0000"/>
        </w:rPr>
        <w:t xml:space="preserve"> </w:t>
      </w:r>
      <w:r w:rsidR="001E2F98" w:rsidRPr="00C46627">
        <w:rPr>
          <w:color w:val="FF0000"/>
        </w:rPr>
        <w:t>„Dėl UAB „Visagino energija“ karšto vandens kainų dedamųjų nustatymo“</w:t>
      </w:r>
      <w:r w:rsidR="00874DF7" w:rsidRPr="00C46627">
        <w:rPr>
          <w:color w:val="FF0000"/>
        </w:rPr>
        <w:t>,</w:t>
      </w:r>
      <w:r w:rsidR="006B4070" w:rsidRPr="00C46627">
        <w:rPr>
          <w:color w:val="FF0000"/>
        </w:rPr>
        <w:t xml:space="preserve"> </w:t>
      </w:r>
      <w:r w:rsidR="006B4070" w:rsidRPr="00344A39">
        <w:t xml:space="preserve">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37D68EDB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EB43D7">
        <w:rPr>
          <w:b/>
        </w:rPr>
        <w:t>3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31FFF979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>
              <w:t>06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37807E05" w:rsidR="0089137A" w:rsidRDefault="00F20E75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  <w:r w:rsidR="00BE0A4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71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73149490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EB43D7">
              <w:t>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11214C67" w:rsidR="0089137A" w:rsidRDefault="00F20E75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90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7476ABDB" w:rsidR="0089137A" w:rsidRPr="00125A39" w:rsidRDefault="00F20E75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70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AC42CE8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>
        <w:rPr>
          <w:b/>
          <w:color w:val="000000"/>
          <w:sz w:val="24"/>
          <w:szCs w:val="24"/>
        </w:rPr>
        <w:t>0,</w:t>
      </w:r>
      <w:r w:rsidR="00560229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7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835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55D11001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>
              <w:t>06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2DE25A18" w:rsidR="00EB43D7" w:rsidRPr="00720A9A" w:rsidRDefault="00F20E75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6</w:t>
            </w:r>
            <w:r w:rsidR="007D3255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71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2E06E291" w:rsidR="00440875" w:rsidRPr="00316C86" w:rsidRDefault="00440875" w:rsidP="00440875">
            <w:pPr>
              <w:spacing w:before="100" w:beforeAutospacing="1" w:after="100" w:afterAutospacing="1"/>
              <w:jc w:val="right"/>
            </w:pPr>
            <w:r>
              <w:t>0,97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2"/>
          </w:tcPr>
          <w:p w14:paraId="69CF1757" w14:textId="31E7268E" w:rsidR="00440875" w:rsidRPr="00BE0A42" w:rsidRDefault="00F20E75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77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440875" w:rsidRPr="00BE0A42">
              <w:rPr>
                <w:b/>
              </w:rPr>
              <w:t>0,</w:t>
            </w:r>
            <w:r w:rsidR="00560229" w:rsidRPr="00BE0A42">
              <w:rPr>
                <w:b/>
              </w:rPr>
              <w:t>9</w:t>
            </w:r>
            <w:r w:rsidR="00440875" w:rsidRPr="00BE0A42">
              <w:rPr>
                <w:b/>
              </w:rPr>
              <w:t>7 Eur/mėn./kW</w:t>
            </w:r>
          </w:p>
        </w:tc>
      </w:tr>
      <w:bookmarkEnd w:id="1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093D70FF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560229">
        <w:t>3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Pr="005F411E">
        <w:t>0,</w:t>
      </w:r>
      <w:r w:rsidR="00560229">
        <w:t>9</w:t>
      </w:r>
      <w:r w:rsidRPr="005F411E">
        <w:t>7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163A9738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725CE7">
              <w:rPr>
                <w:color w:val="FF0000"/>
              </w:rPr>
              <w:t>,</w:t>
            </w:r>
            <w:r w:rsidR="00F20E75">
              <w:rPr>
                <w:color w:val="FF0000"/>
              </w:rPr>
              <w:t>7</w:t>
            </w:r>
            <w:r w:rsidR="000454E7">
              <w:rPr>
                <w:color w:val="FF0000"/>
              </w:rPr>
              <w:t>9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73CEFC08" w:rsidR="00114221" w:rsidRPr="00E177B8" w:rsidRDefault="00F20E75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9</w:t>
            </w:r>
            <w:r w:rsidR="000454E7">
              <w:rPr>
                <w:bCs/>
                <w:color w:val="FF0000"/>
              </w:rPr>
              <w:t>4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4D04FF5D" w:rsidR="00114221" w:rsidRPr="00127915" w:rsidRDefault="008967EF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 w:rsidR="00F20E75">
              <w:rPr>
                <w:b/>
                <w:bCs/>
                <w:color w:val="FF0000"/>
              </w:rPr>
              <w:t>6</w:t>
            </w:r>
            <w:r w:rsidR="000454E7">
              <w:rPr>
                <w:b/>
                <w:bCs/>
                <w:color w:val="FF0000"/>
              </w:rPr>
              <w:t>5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57F926E4" w:rsidR="00114221" w:rsidRPr="00A373A0" w:rsidRDefault="00F20E7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="000454E7">
              <w:rPr>
                <w:color w:val="FF0000"/>
              </w:rPr>
              <w:t>8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54DB8C25" w:rsidR="00114221" w:rsidRPr="003874EF" w:rsidRDefault="008967E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9932A4">
              <w:rPr>
                <w:color w:val="FF0000"/>
              </w:rPr>
              <w:t>,</w:t>
            </w:r>
            <w:r w:rsidR="00F20E75">
              <w:rPr>
                <w:color w:val="FF0000"/>
              </w:rPr>
              <w:t>0</w:t>
            </w:r>
            <w:r w:rsidR="000454E7">
              <w:rPr>
                <w:color w:val="FF0000"/>
              </w:rPr>
              <w:t>3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5672D979" w:rsidR="00114221" w:rsidRPr="006F03C9" w:rsidRDefault="00435BC4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F20E75">
              <w:rPr>
                <w:b/>
                <w:color w:val="FF0000"/>
              </w:rPr>
              <w:t>7</w:t>
            </w:r>
            <w:r w:rsidR="000454E7">
              <w:rPr>
                <w:b/>
                <w:color w:val="FF0000"/>
              </w:rPr>
              <w:t>5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0BE5F622" w:rsidR="00114221" w:rsidRDefault="008967EF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720A9A">
              <w:rPr>
                <w:b/>
                <w:color w:val="FF0000"/>
              </w:rPr>
              <w:t>,</w:t>
            </w:r>
            <w:r w:rsidR="000454E7">
              <w:rPr>
                <w:b/>
                <w:color w:val="FF0000"/>
              </w:rPr>
              <w:t>72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4492E412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CF0111">
              <w:rPr>
                <w:color w:val="FF0000"/>
              </w:rPr>
              <w:t>,</w:t>
            </w:r>
            <w:r w:rsidR="00F20E75">
              <w:rPr>
                <w:color w:val="FF0000"/>
              </w:rPr>
              <w:t>65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4E4646A8" w:rsidR="00114221" w:rsidRPr="003874EF" w:rsidRDefault="00435BC4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 w:rsidR="000454E7">
              <w:rPr>
                <w:bCs/>
                <w:color w:val="FF0000"/>
              </w:rPr>
              <w:t>80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2FF68714" w:rsidR="00114221" w:rsidRDefault="008967EF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CF0111">
              <w:rPr>
                <w:b/>
                <w:color w:val="FF0000"/>
              </w:rPr>
              <w:t>,</w:t>
            </w:r>
            <w:r w:rsidR="00F20E75">
              <w:rPr>
                <w:b/>
                <w:color w:val="FF0000"/>
              </w:rPr>
              <w:t>4</w:t>
            </w:r>
            <w:r w:rsidR="000454E7">
              <w:rPr>
                <w:b/>
                <w:color w:val="FF0000"/>
              </w:rPr>
              <w:t>4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DA23CB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CB1B" w14:textId="77777777" w:rsidR="00DA23CB" w:rsidRDefault="00DA23CB" w:rsidP="004154ED">
      <w:r>
        <w:separator/>
      </w:r>
    </w:p>
  </w:endnote>
  <w:endnote w:type="continuationSeparator" w:id="0">
    <w:p w14:paraId="4EDD26C5" w14:textId="77777777" w:rsidR="00DA23CB" w:rsidRDefault="00DA23CB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6A06" w14:textId="77777777" w:rsidR="00DA23CB" w:rsidRDefault="00DA23CB" w:rsidP="004154ED">
      <w:r>
        <w:separator/>
      </w:r>
    </w:p>
  </w:footnote>
  <w:footnote w:type="continuationSeparator" w:id="0">
    <w:p w14:paraId="7B9CBA36" w14:textId="77777777" w:rsidR="00DA23CB" w:rsidRDefault="00DA23CB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6094E"/>
    <w:rsid w:val="00163BFC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35BC4"/>
    <w:rsid w:val="00440875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3</cp:revision>
  <cp:lastPrinted>2022-06-06T07:45:00Z</cp:lastPrinted>
  <dcterms:created xsi:type="dcterms:W3CDTF">2024-01-25T12:24:00Z</dcterms:created>
  <dcterms:modified xsi:type="dcterms:W3CDTF">2024-01-25T12:26:00Z</dcterms:modified>
</cp:coreProperties>
</file>